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四川自贡汇东康养产业发展有限责任公司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p>
      <w:pPr>
        <w:pStyle w:val="3"/>
        <w:wordWrap w:val="0"/>
        <w:spacing w:line="100" w:lineRule="exact"/>
        <w:ind w:firstLine="480" w:firstLineChars="200"/>
        <w:rPr>
          <w:rFonts w:hint="eastAsia" w:ascii="方正书宋简体" w:eastAsia="方正书宋简体"/>
          <w:sz w:val="24"/>
          <w:szCs w:val="24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07"/>
        <w:gridCol w:w="814"/>
        <w:gridCol w:w="616"/>
        <w:gridCol w:w="248"/>
        <w:gridCol w:w="327"/>
        <w:gridCol w:w="377"/>
        <w:gridCol w:w="360"/>
        <w:gridCol w:w="997"/>
        <w:gridCol w:w="66"/>
        <w:gridCol w:w="440"/>
        <w:gridCol w:w="354"/>
        <w:gridCol w:w="116"/>
        <w:gridCol w:w="620"/>
        <w:gridCol w:w="330"/>
        <w:gridCol w:w="1641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应聘岗位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3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期望薪资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最快到岗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时    间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3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55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  名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3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    别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    族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55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出生日期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3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    贯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3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婚姻状况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健康状况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身份证号码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3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联系地址</w:t>
            </w:r>
          </w:p>
        </w:tc>
        <w:tc>
          <w:tcPr>
            <w:tcW w:w="1735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有何特长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46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最高学历</w:t>
            </w: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全日制教育</w:t>
            </w: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181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0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在职教育</w:t>
            </w: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181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0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历</w:t>
            </w: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起止日期</w:t>
            </w: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工作单位</w:t>
            </w: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任职岗位</w:t>
            </w: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1804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绩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4066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绩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（续表）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1187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奖惩情况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资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格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书</w:t>
            </w:r>
          </w:p>
        </w:tc>
        <w:tc>
          <w:tcPr>
            <w:tcW w:w="162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证书名称</w:t>
            </w: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证书编码</w:t>
            </w: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成员及重要社会关系</w:t>
            </w:r>
          </w:p>
        </w:tc>
        <w:tc>
          <w:tcPr>
            <w:tcW w:w="4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称  谓</w:t>
            </w:r>
          </w:p>
        </w:tc>
        <w:tc>
          <w:tcPr>
            <w:tcW w:w="7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43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 龄</w:t>
            </w: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3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3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3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pStyle w:val="3"/>
        <w:wordWrap w:val="0"/>
        <w:spacing w:line="400" w:lineRule="exact"/>
        <w:ind w:firstLine="440" w:firstLineChars="200"/>
        <w:rPr>
          <w:rFonts w:hint="eastAsia" w:ascii="仿宋_GB2312" w:hAnsi="仿宋_GB2312" w:eastAsia="仿宋_GB2312" w:cs="仿宋_GB2312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w:t>本人保证所提供的个人简历、学历证明、资历证明等无任何重大隐瞒事项，且真实、无误、绝无欺诈成份。</w:t>
      </w:r>
    </w:p>
    <w:p>
      <w:pPr>
        <w:pStyle w:val="3"/>
        <w:wordWrap w:val="0"/>
        <w:spacing w:line="400" w:lineRule="exact"/>
        <w:ind w:firstLine="440" w:firstLineChars="200"/>
        <w:rPr>
          <w:rFonts w:hint="eastAsia" w:ascii="方正书宋简体" w:eastAsia="方正书宋简体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w:t>填表人签署：                            填表日期：</w:t>
      </w:r>
    </w:p>
    <w:p/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A7C39"/>
    <w:rsid w:val="023904CE"/>
    <w:rsid w:val="0DB66733"/>
    <w:rsid w:val="1454094B"/>
    <w:rsid w:val="17D77080"/>
    <w:rsid w:val="18951461"/>
    <w:rsid w:val="18C4172F"/>
    <w:rsid w:val="19E576EB"/>
    <w:rsid w:val="19ED144F"/>
    <w:rsid w:val="1B7F6565"/>
    <w:rsid w:val="1DC34C30"/>
    <w:rsid w:val="264136D1"/>
    <w:rsid w:val="2B1A7044"/>
    <w:rsid w:val="2C4935C0"/>
    <w:rsid w:val="2D3B2AF2"/>
    <w:rsid w:val="35FF3264"/>
    <w:rsid w:val="39BF2B1A"/>
    <w:rsid w:val="3AAF0F16"/>
    <w:rsid w:val="3AB57A2D"/>
    <w:rsid w:val="3F75613B"/>
    <w:rsid w:val="41422591"/>
    <w:rsid w:val="451057AD"/>
    <w:rsid w:val="491679E9"/>
    <w:rsid w:val="522C554C"/>
    <w:rsid w:val="624B075F"/>
    <w:rsid w:val="63E2705B"/>
    <w:rsid w:val="67D0475F"/>
    <w:rsid w:val="6A30662C"/>
    <w:rsid w:val="75DA2D28"/>
    <w:rsid w:val="76FE21E0"/>
    <w:rsid w:val="77C416EC"/>
    <w:rsid w:val="78041E67"/>
    <w:rsid w:val="794C2B20"/>
    <w:rsid w:val="7B0970FB"/>
    <w:rsid w:val="7CA5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2023-05-17T06:12:00Z</dcterms:created>
  <dc:creator>Administrator</dc:creator>
  <cp:lastModifiedBy>ab</cp:lastModifiedBy>
  <dcterms:modified xsi:type="dcterms:W3CDTF">2023-08-23T08:02:02Z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C73DC336D64A4044BF6D347F47448DED</vt:lpwstr>
  </property>
</Properties>
</file>